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B7" w:rsidRDefault="004868B7" w:rsidP="004868B7">
      <w:pPr>
        <w:jc w:val="center"/>
        <w:rPr>
          <w:b/>
        </w:rPr>
      </w:pPr>
      <w:bookmarkStart w:id="0" w:name="_GoBack"/>
      <w:bookmarkEnd w:id="0"/>
      <w:r w:rsidRPr="004868B7">
        <w:rPr>
          <w:b/>
        </w:rPr>
        <w:t>State Environmental Planning Policies</w:t>
      </w:r>
      <w:r>
        <w:rPr>
          <w:b/>
        </w:rPr>
        <w:t xml:space="preserve"> </w:t>
      </w:r>
    </w:p>
    <w:p w:rsidR="00ED2EAD" w:rsidRPr="004868B7" w:rsidRDefault="00450110" w:rsidP="004868B7">
      <w:pPr>
        <w:jc w:val="center"/>
        <w:rPr>
          <w:b/>
        </w:rPr>
      </w:pPr>
      <w:r>
        <w:rPr>
          <w:b/>
        </w:rPr>
        <w:t>O</w:t>
      </w:r>
      <w:r w:rsidR="004868B7">
        <w:rPr>
          <w:b/>
        </w:rPr>
        <w:t>verview of compliance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567"/>
        <w:gridCol w:w="567"/>
        <w:gridCol w:w="516"/>
      </w:tblGrid>
      <w:tr w:rsidR="004868B7" w:rsidTr="00450110">
        <w:tc>
          <w:tcPr>
            <w:tcW w:w="3397" w:type="dxa"/>
            <w:vMerge w:val="restart"/>
          </w:tcPr>
          <w:p w:rsidR="004868B7" w:rsidRDefault="004868B7" w:rsidP="004868B7">
            <w:pPr>
              <w:jc w:val="center"/>
            </w:pPr>
            <w:r>
              <w:t>SEPP Name</w:t>
            </w:r>
          </w:p>
        </w:tc>
        <w:tc>
          <w:tcPr>
            <w:tcW w:w="3969" w:type="dxa"/>
            <w:vMerge w:val="restart"/>
          </w:tcPr>
          <w:p w:rsidR="004868B7" w:rsidRDefault="004868B7" w:rsidP="004868B7">
            <w:pPr>
              <w:jc w:val="center"/>
            </w:pPr>
            <w:r>
              <w:t>Requirement / Comment</w:t>
            </w:r>
          </w:p>
        </w:tc>
        <w:tc>
          <w:tcPr>
            <w:tcW w:w="1650" w:type="dxa"/>
            <w:gridSpan w:val="3"/>
          </w:tcPr>
          <w:p w:rsidR="004868B7" w:rsidRDefault="004868B7" w:rsidP="004868B7">
            <w:pPr>
              <w:jc w:val="center"/>
            </w:pPr>
            <w:r>
              <w:t>Consistency</w:t>
            </w:r>
          </w:p>
        </w:tc>
      </w:tr>
      <w:tr w:rsidR="004868B7" w:rsidTr="00450110">
        <w:tc>
          <w:tcPr>
            <w:tcW w:w="3397" w:type="dxa"/>
            <w:vMerge/>
          </w:tcPr>
          <w:p w:rsidR="004868B7" w:rsidRDefault="004868B7"/>
        </w:tc>
        <w:tc>
          <w:tcPr>
            <w:tcW w:w="3969" w:type="dxa"/>
            <w:vMerge/>
          </w:tcPr>
          <w:p w:rsidR="004868B7" w:rsidRDefault="004868B7"/>
        </w:tc>
        <w:tc>
          <w:tcPr>
            <w:tcW w:w="567" w:type="dxa"/>
          </w:tcPr>
          <w:p w:rsidR="004868B7" w:rsidRPr="00450110" w:rsidRDefault="004868B7" w:rsidP="004868B7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Yes</w:t>
            </w:r>
          </w:p>
        </w:tc>
        <w:tc>
          <w:tcPr>
            <w:tcW w:w="567" w:type="dxa"/>
          </w:tcPr>
          <w:p w:rsidR="004868B7" w:rsidRPr="00450110" w:rsidRDefault="004868B7" w:rsidP="004868B7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No</w:t>
            </w:r>
          </w:p>
        </w:tc>
        <w:tc>
          <w:tcPr>
            <w:tcW w:w="516" w:type="dxa"/>
          </w:tcPr>
          <w:p w:rsidR="004868B7" w:rsidRPr="00450110" w:rsidRDefault="004868B7" w:rsidP="004868B7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N/A</w:t>
            </w:r>
          </w:p>
        </w:tc>
      </w:tr>
      <w:tr w:rsidR="004868B7" w:rsidTr="00450110">
        <w:tc>
          <w:tcPr>
            <w:tcW w:w="3397" w:type="dxa"/>
          </w:tcPr>
          <w:p w:rsidR="004868B7" w:rsidRDefault="004868B7" w:rsidP="004868B7">
            <w:r>
              <w:t>1 Development Standards</w:t>
            </w:r>
          </w:p>
        </w:tc>
        <w:tc>
          <w:tcPr>
            <w:tcW w:w="3969" w:type="dxa"/>
          </w:tcPr>
          <w:p w:rsidR="004868B7" w:rsidRDefault="00C14408" w:rsidP="00C14408">
            <w:r>
              <w:t>Not inconsistent</w:t>
            </w:r>
          </w:p>
        </w:tc>
        <w:tc>
          <w:tcPr>
            <w:tcW w:w="567" w:type="dxa"/>
          </w:tcPr>
          <w:p w:rsidR="004868B7" w:rsidRPr="00450110" w:rsidRDefault="00C1440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</w:tr>
      <w:tr w:rsidR="004868B7" w:rsidTr="00450110">
        <w:tc>
          <w:tcPr>
            <w:tcW w:w="3397" w:type="dxa"/>
          </w:tcPr>
          <w:p w:rsidR="004868B7" w:rsidRDefault="004868B7" w:rsidP="004868B7">
            <w:r>
              <w:t>14 Coastal Wetlands</w:t>
            </w:r>
          </w:p>
        </w:tc>
        <w:tc>
          <w:tcPr>
            <w:tcW w:w="3969" w:type="dxa"/>
          </w:tcPr>
          <w:p w:rsidR="004868B7" w:rsidRDefault="000B3DD4" w:rsidP="004868B7">
            <w:r>
              <w:t>Not relevant to LGA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19 Bushland in Urban Areas</w:t>
            </w:r>
          </w:p>
        </w:tc>
        <w:tc>
          <w:tcPr>
            <w:tcW w:w="3969" w:type="dxa"/>
          </w:tcPr>
          <w:p w:rsidR="004868B7" w:rsidRDefault="000B3DD4" w:rsidP="004868B7">
            <w:r>
              <w:t>No change to vegetation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21 Caravan Parks</w:t>
            </w:r>
          </w:p>
        </w:tc>
        <w:tc>
          <w:tcPr>
            <w:tcW w:w="3969" w:type="dxa"/>
          </w:tcPr>
          <w:p w:rsidR="004868B7" w:rsidRDefault="000B3DD4" w:rsidP="004868B7">
            <w:r>
              <w:t>Not involving caravan park or camping ground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26 Littoral Rainforests</w:t>
            </w:r>
          </w:p>
        </w:tc>
        <w:tc>
          <w:tcPr>
            <w:tcW w:w="3969" w:type="dxa"/>
          </w:tcPr>
          <w:p w:rsidR="004868B7" w:rsidRDefault="000B3DD4" w:rsidP="004868B7">
            <w:r>
              <w:t>Not relevant to LGA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30 Intensive Agriculture</w:t>
            </w:r>
          </w:p>
        </w:tc>
        <w:tc>
          <w:tcPr>
            <w:tcW w:w="3969" w:type="dxa"/>
          </w:tcPr>
          <w:p w:rsidR="004868B7" w:rsidRDefault="000B3DD4" w:rsidP="000B3DD4">
            <w:r>
              <w:t>Not Involving Agriculture or Agricultural Lands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33 Hazardous and Offensive Development</w:t>
            </w:r>
          </w:p>
        </w:tc>
        <w:tc>
          <w:tcPr>
            <w:tcW w:w="3969" w:type="dxa"/>
          </w:tcPr>
          <w:p w:rsidR="004868B7" w:rsidRDefault="000B3DD4" w:rsidP="004868B7">
            <w:r>
              <w:t>Not Involving a potentially hazardous or offensive form of development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36 Manufactured Home Estates</w:t>
            </w:r>
          </w:p>
        </w:tc>
        <w:tc>
          <w:tcPr>
            <w:tcW w:w="3969" w:type="dxa"/>
          </w:tcPr>
          <w:p w:rsidR="004868B7" w:rsidRDefault="000B3DD4" w:rsidP="004868B7">
            <w:r>
              <w:t>Not involving a manufactured home estate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44 Koala Habitat Protection</w:t>
            </w:r>
          </w:p>
        </w:tc>
        <w:tc>
          <w:tcPr>
            <w:tcW w:w="3969" w:type="dxa"/>
          </w:tcPr>
          <w:p w:rsidR="004868B7" w:rsidRDefault="000B3DD4" w:rsidP="004868B7">
            <w:r>
              <w:t>No Koala Habitat evident on site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47 Moore Park Showground</w:t>
            </w:r>
          </w:p>
        </w:tc>
        <w:tc>
          <w:tcPr>
            <w:tcW w:w="3969" w:type="dxa"/>
          </w:tcPr>
          <w:p w:rsidR="004868B7" w:rsidRDefault="000B3DD4" w:rsidP="004868B7">
            <w:r>
              <w:t>Not relevant to LGA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50 Canal Estate Development</w:t>
            </w:r>
          </w:p>
        </w:tc>
        <w:tc>
          <w:tcPr>
            <w:tcW w:w="3969" w:type="dxa"/>
          </w:tcPr>
          <w:p w:rsidR="004868B7" w:rsidRDefault="000B3DD4" w:rsidP="004868B7">
            <w:r>
              <w:t>Not relevant to LGA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B3DD4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B3DD4" w:rsidP="004868B7">
            <w:r>
              <w:t>52 Farm Dams and Other Works in Land and Water Management Plan Areas</w:t>
            </w:r>
          </w:p>
        </w:tc>
        <w:tc>
          <w:tcPr>
            <w:tcW w:w="3969" w:type="dxa"/>
          </w:tcPr>
          <w:p w:rsidR="004868B7" w:rsidRDefault="009B68F8" w:rsidP="004868B7">
            <w:r>
              <w:t>Not involving Water Management Plan Area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9B68F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9B68F8" w:rsidP="004868B7">
            <w:r>
              <w:t>55 Remediation of Land</w:t>
            </w:r>
          </w:p>
        </w:tc>
        <w:tc>
          <w:tcPr>
            <w:tcW w:w="3969" w:type="dxa"/>
          </w:tcPr>
          <w:p w:rsidR="004868B7" w:rsidRDefault="00450110" w:rsidP="004868B7">
            <w:r>
              <w:t>Not involving rezoning of land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450110" w:rsidP="000B3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62 Sustainable Aquaculture</w:t>
            </w:r>
          </w:p>
        </w:tc>
        <w:tc>
          <w:tcPr>
            <w:tcW w:w="3969" w:type="dxa"/>
          </w:tcPr>
          <w:p w:rsidR="009B68F8" w:rsidRDefault="009B68F8" w:rsidP="004868B7">
            <w:r>
              <w:t>Not involving Aquaculture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64 Advertising and Signage</w:t>
            </w:r>
          </w:p>
        </w:tc>
        <w:tc>
          <w:tcPr>
            <w:tcW w:w="3969" w:type="dxa"/>
          </w:tcPr>
          <w:p w:rsidR="009B68F8" w:rsidRDefault="009B68F8" w:rsidP="004868B7">
            <w:r>
              <w:t>Not involving signage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65 Design Quality of Residential Apartment Development</w:t>
            </w:r>
          </w:p>
        </w:tc>
        <w:tc>
          <w:tcPr>
            <w:tcW w:w="3969" w:type="dxa"/>
          </w:tcPr>
          <w:p w:rsidR="009B68F8" w:rsidRDefault="009B68F8" w:rsidP="009B68F8">
            <w:r>
              <w:t>Not involving Residential Apartments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70 Affordable Housing (Revised Schemes)</w:t>
            </w:r>
          </w:p>
        </w:tc>
        <w:tc>
          <w:tcPr>
            <w:tcW w:w="3969" w:type="dxa"/>
          </w:tcPr>
          <w:p w:rsidR="009B68F8" w:rsidRDefault="009B68F8" w:rsidP="004868B7">
            <w:r>
              <w:t>Not involving housing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71 Coastal Protection</w:t>
            </w:r>
          </w:p>
        </w:tc>
        <w:tc>
          <w:tcPr>
            <w:tcW w:w="3969" w:type="dxa"/>
          </w:tcPr>
          <w:p w:rsidR="009B68F8" w:rsidRDefault="009B68F8" w:rsidP="004868B7">
            <w:r>
              <w:t>Not relevant to LGA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9B68F8" w:rsidP="004868B7">
            <w:r>
              <w:t>(Affordable Rental Housing)</w:t>
            </w:r>
            <w:r w:rsidR="000833B0">
              <w:t xml:space="preserve"> 2009</w:t>
            </w:r>
          </w:p>
        </w:tc>
        <w:tc>
          <w:tcPr>
            <w:tcW w:w="3969" w:type="dxa"/>
          </w:tcPr>
          <w:p w:rsidR="004868B7" w:rsidRDefault="000833B0" w:rsidP="004868B7">
            <w:r>
              <w:t>Not involving Affordable Rental Housing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(Building Sustainability Index: BASIX)</w:t>
            </w:r>
            <w:r w:rsidR="000833B0">
              <w:t xml:space="preserve"> 2004</w:t>
            </w:r>
          </w:p>
        </w:tc>
        <w:tc>
          <w:tcPr>
            <w:tcW w:w="3969" w:type="dxa"/>
          </w:tcPr>
          <w:p w:rsidR="009B68F8" w:rsidRDefault="000833B0" w:rsidP="004868B7">
            <w:r>
              <w:t>Not involving BASIX affected development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0833B0">
            <w:r>
              <w:t>(Exempt and Complying Development Codes)</w:t>
            </w:r>
            <w:r w:rsidR="000833B0">
              <w:t xml:space="preserve"> 2008</w:t>
            </w:r>
          </w:p>
        </w:tc>
        <w:tc>
          <w:tcPr>
            <w:tcW w:w="3969" w:type="dxa"/>
          </w:tcPr>
          <w:p w:rsidR="009B68F8" w:rsidRDefault="00C14408" w:rsidP="004868B7">
            <w:r>
              <w:t>Does not prejudice operation of SEPP</w:t>
            </w:r>
          </w:p>
        </w:tc>
        <w:tc>
          <w:tcPr>
            <w:tcW w:w="567" w:type="dxa"/>
          </w:tcPr>
          <w:p w:rsidR="009B68F8" w:rsidRPr="00450110" w:rsidRDefault="00C1440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(Housing for Seniors or People with a Disability)</w:t>
            </w:r>
            <w:r w:rsidR="000833B0">
              <w:t xml:space="preserve"> 2004</w:t>
            </w:r>
          </w:p>
        </w:tc>
        <w:tc>
          <w:tcPr>
            <w:tcW w:w="3969" w:type="dxa"/>
          </w:tcPr>
          <w:p w:rsidR="009B68F8" w:rsidRDefault="00C14408" w:rsidP="004868B7">
            <w:r>
              <w:t>Not involving Housing for Seniors / Disabled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C1440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(Infrastructure)</w:t>
            </w:r>
            <w:r w:rsidR="000833B0">
              <w:t xml:space="preserve"> 2007</w:t>
            </w:r>
          </w:p>
        </w:tc>
        <w:tc>
          <w:tcPr>
            <w:tcW w:w="3969" w:type="dxa"/>
          </w:tcPr>
          <w:p w:rsidR="009B68F8" w:rsidRDefault="00C14408" w:rsidP="004868B7">
            <w:r>
              <w:t>Does not prejudice operation of SEPP</w:t>
            </w:r>
          </w:p>
        </w:tc>
        <w:tc>
          <w:tcPr>
            <w:tcW w:w="567" w:type="dxa"/>
          </w:tcPr>
          <w:p w:rsidR="009B68F8" w:rsidRPr="00450110" w:rsidRDefault="00C1440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(Integration and Repeals)</w:t>
            </w:r>
            <w:r w:rsidR="000833B0">
              <w:t xml:space="preserve"> 2016</w:t>
            </w:r>
          </w:p>
        </w:tc>
        <w:tc>
          <w:tcPr>
            <w:tcW w:w="3969" w:type="dxa"/>
          </w:tcPr>
          <w:p w:rsidR="009B68F8" w:rsidRDefault="00450110" w:rsidP="004868B7">
            <w:r>
              <w:t>Does not involve rural land sharing communities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45011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9B68F8" w:rsidP="004868B7">
            <w:r>
              <w:t>(Kosciuszko National Park – Alpine Resorts)</w:t>
            </w:r>
            <w:r w:rsidR="000833B0">
              <w:t xml:space="preserve"> 2007</w:t>
            </w:r>
          </w:p>
        </w:tc>
        <w:tc>
          <w:tcPr>
            <w:tcW w:w="3969" w:type="dxa"/>
          </w:tcPr>
          <w:p w:rsidR="009B68F8" w:rsidRDefault="009B68F8" w:rsidP="004868B7">
            <w:r>
              <w:t>Not relevant to LGA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>(Kurnell Peninsula) 1989</w:t>
            </w:r>
          </w:p>
        </w:tc>
        <w:tc>
          <w:tcPr>
            <w:tcW w:w="3969" w:type="dxa"/>
          </w:tcPr>
          <w:p w:rsidR="009B68F8" w:rsidRDefault="000833B0" w:rsidP="004868B7">
            <w:r>
              <w:t>Not relevant to LGA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>(Mining, Petroleum Production and Extractive Industries) 2007</w:t>
            </w:r>
          </w:p>
        </w:tc>
        <w:tc>
          <w:tcPr>
            <w:tcW w:w="3969" w:type="dxa"/>
          </w:tcPr>
          <w:p w:rsidR="009B68F8" w:rsidRDefault="00C14408" w:rsidP="004868B7">
            <w:r>
              <w:t>Not involving Mining, Petroleum Production or Extractive Industries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C1440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 xml:space="preserve">(Miscellaneous Consent Provisions) </w:t>
            </w:r>
            <w:r w:rsidR="00C14408">
              <w:t>2007</w:t>
            </w:r>
          </w:p>
        </w:tc>
        <w:tc>
          <w:tcPr>
            <w:tcW w:w="3969" w:type="dxa"/>
          </w:tcPr>
          <w:p w:rsidR="009B68F8" w:rsidRDefault="00C14408" w:rsidP="004868B7">
            <w:r>
              <w:t>Does not prejudice operation of SEPP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C1440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>(Penrith Lakes Scheme)</w:t>
            </w:r>
            <w:r w:rsidR="00C14408">
              <w:t xml:space="preserve"> 1989</w:t>
            </w:r>
          </w:p>
        </w:tc>
        <w:tc>
          <w:tcPr>
            <w:tcW w:w="3969" w:type="dxa"/>
          </w:tcPr>
          <w:p w:rsidR="009B68F8" w:rsidRDefault="000833B0" w:rsidP="004868B7">
            <w:r>
              <w:t>Not relevant to LGA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>(Rural Lands)</w:t>
            </w:r>
            <w:r w:rsidR="00C14408">
              <w:t xml:space="preserve"> 2008</w:t>
            </w:r>
          </w:p>
        </w:tc>
        <w:tc>
          <w:tcPr>
            <w:tcW w:w="3969" w:type="dxa"/>
          </w:tcPr>
          <w:p w:rsidR="009B68F8" w:rsidRDefault="00C14408" w:rsidP="004868B7">
            <w:r>
              <w:t>Not involving rural lands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C14408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0833B0" w:rsidTr="00450110">
        <w:tc>
          <w:tcPr>
            <w:tcW w:w="3397" w:type="dxa"/>
          </w:tcPr>
          <w:p w:rsidR="000833B0" w:rsidRDefault="000833B0" w:rsidP="004868B7">
            <w:r>
              <w:lastRenderedPageBreak/>
              <w:t>(State and Regional Development)</w:t>
            </w:r>
            <w:r w:rsidR="00C14408">
              <w:t xml:space="preserve"> 2011</w:t>
            </w:r>
          </w:p>
        </w:tc>
        <w:tc>
          <w:tcPr>
            <w:tcW w:w="3969" w:type="dxa"/>
          </w:tcPr>
          <w:p w:rsidR="000833B0" w:rsidRDefault="00C14408" w:rsidP="004868B7">
            <w:r>
              <w:t>Does not involve state significant development/infrastructure</w:t>
            </w: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0833B0" w:rsidRPr="00450110" w:rsidRDefault="0045011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>(State Significant Precincts)</w:t>
            </w:r>
            <w:r w:rsidR="00C14408">
              <w:t xml:space="preserve"> 2005</w:t>
            </w:r>
          </w:p>
        </w:tc>
        <w:tc>
          <w:tcPr>
            <w:tcW w:w="3969" w:type="dxa"/>
          </w:tcPr>
          <w:p w:rsidR="009B68F8" w:rsidRDefault="00450110" w:rsidP="004868B7">
            <w:r>
              <w:t>Does not involve a state significant precinct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45011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>(Sydney Drinking Water Catchments)</w:t>
            </w:r>
            <w:r w:rsidR="00C14408">
              <w:t xml:space="preserve"> 2011</w:t>
            </w:r>
          </w:p>
        </w:tc>
        <w:tc>
          <w:tcPr>
            <w:tcW w:w="3969" w:type="dxa"/>
          </w:tcPr>
          <w:p w:rsidR="009B68F8" w:rsidRDefault="000833B0" w:rsidP="004868B7">
            <w:r>
              <w:t>Not relevant to LGA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9B68F8" w:rsidTr="00450110">
        <w:tc>
          <w:tcPr>
            <w:tcW w:w="3397" w:type="dxa"/>
          </w:tcPr>
          <w:p w:rsidR="009B68F8" w:rsidRDefault="000833B0" w:rsidP="004868B7">
            <w:r>
              <w:t>(Sydney Growth Centres)</w:t>
            </w:r>
            <w:r w:rsidR="00C14408">
              <w:t xml:space="preserve"> 2006</w:t>
            </w:r>
          </w:p>
        </w:tc>
        <w:tc>
          <w:tcPr>
            <w:tcW w:w="3969" w:type="dxa"/>
          </w:tcPr>
          <w:p w:rsidR="009B68F8" w:rsidRDefault="000833B0" w:rsidP="004868B7">
            <w:r>
              <w:t>Not relevant to LGA</w:t>
            </w: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B68F8" w:rsidRPr="00450110" w:rsidRDefault="009B68F8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9B68F8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4868B7" w:rsidTr="00450110">
        <w:tc>
          <w:tcPr>
            <w:tcW w:w="3397" w:type="dxa"/>
          </w:tcPr>
          <w:p w:rsidR="004868B7" w:rsidRDefault="000833B0" w:rsidP="004868B7">
            <w:r>
              <w:t>(Three Ports)</w:t>
            </w:r>
            <w:r w:rsidR="00C14408">
              <w:t xml:space="preserve"> 2013</w:t>
            </w:r>
          </w:p>
        </w:tc>
        <w:tc>
          <w:tcPr>
            <w:tcW w:w="3969" w:type="dxa"/>
          </w:tcPr>
          <w:p w:rsidR="004868B7" w:rsidRDefault="000833B0" w:rsidP="004868B7">
            <w:r>
              <w:t>Not relevant to LGA</w:t>
            </w: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4868B7" w:rsidRPr="00450110" w:rsidRDefault="004868B7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4868B7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0833B0" w:rsidTr="00450110">
        <w:tc>
          <w:tcPr>
            <w:tcW w:w="3397" w:type="dxa"/>
          </w:tcPr>
          <w:p w:rsidR="000833B0" w:rsidRDefault="000833B0" w:rsidP="004868B7">
            <w:r>
              <w:t>(Urban Renewal)</w:t>
            </w:r>
            <w:r w:rsidR="00C14408">
              <w:t xml:space="preserve"> 2010</w:t>
            </w:r>
          </w:p>
        </w:tc>
        <w:tc>
          <w:tcPr>
            <w:tcW w:w="3969" w:type="dxa"/>
          </w:tcPr>
          <w:p w:rsidR="000833B0" w:rsidRDefault="00450110" w:rsidP="004868B7">
            <w:r>
              <w:t>Land is not within a potential precinct</w:t>
            </w: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0833B0" w:rsidRPr="00450110" w:rsidRDefault="0045011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0833B0" w:rsidTr="00450110">
        <w:tc>
          <w:tcPr>
            <w:tcW w:w="3397" w:type="dxa"/>
          </w:tcPr>
          <w:p w:rsidR="000833B0" w:rsidRDefault="000833B0" w:rsidP="004868B7">
            <w:r>
              <w:t>(Western Sydney Employment Area)</w:t>
            </w:r>
            <w:r w:rsidR="00C14408">
              <w:t xml:space="preserve"> 2009</w:t>
            </w:r>
          </w:p>
        </w:tc>
        <w:tc>
          <w:tcPr>
            <w:tcW w:w="3969" w:type="dxa"/>
          </w:tcPr>
          <w:p w:rsidR="000833B0" w:rsidRDefault="000833B0" w:rsidP="004868B7">
            <w:r>
              <w:t>Not relevant to LGA</w:t>
            </w: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  <w:tr w:rsidR="000833B0" w:rsidTr="00450110">
        <w:tc>
          <w:tcPr>
            <w:tcW w:w="3397" w:type="dxa"/>
          </w:tcPr>
          <w:p w:rsidR="000833B0" w:rsidRDefault="000833B0" w:rsidP="004868B7">
            <w:r>
              <w:t>(Western Sydney Parklands)</w:t>
            </w:r>
            <w:r w:rsidR="00C14408">
              <w:t xml:space="preserve"> 2009</w:t>
            </w:r>
          </w:p>
        </w:tc>
        <w:tc>
          <w:tcPr>
            <w:tcW w:w="3969" w:type="dxa"/>
          </w:tcPr>
          <w:p w:rsidR="000833B0" w:rsidRDefault="000833B0" w:rsidP="004868B7">
            <w:r>
              <w:t>Not relevant to LGA</w:t>
            </w: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</w:tcPr>
          <w:p w:rsidR="000833B0" w:rsidRPr="00450110" w:rsidRDefault="000833B0" w:rsidP="000B3DD4">
            <w:pPr>
              <w:jc w:val="center"/>
              <w:rPr>
                <w:sz w:val="18"/>
              </w:rPr>
            </w:pPr>
            <w:r w:rsidRPr="00450110">
              <w:rPr>
                <w:sz w:val="18"/>
              </w:rPr>
              <w:t>X</w:t>
            </w:r>
          </w:p>
        </w:tc>
      </w:tr>
    </w:tbl>
    <w:p w:rsidR="004868B7" w:rsidRDefault="004868B7"/>
    <w:sectPr w:rsidR="00486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B7"/>
    <w:rsid w:val="000833B0"/>
    <w:rsid w:val="000B3DD4"/>
    <w:rsid w:val="000E76C5"/>
    <w:rsid w:val="00450110"/>
    <w:rsid w:val="004868B7"/>
    <w:rsid w:val="009B68F8"/>
    <w:rsid w:val="00C14408"/>
    <w:rsid w:val="00E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7CEA-FB7B-4800-A745-E99B78E9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734DB958.dotm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Mortell</dc:creator>
  <cp:keywords/>
  <dc:description/>
  <cp:lastModifiedBy>Wayne Garnsey</cp:lastModifiedBy>
  <cp:revision>2</cp:revision>
  <dcterms:created xsi:type="dcterms:W3CDTF">2017-07-28T05:46:00Z</dcterms:created>
  <dcterms:modified xsi:type="dcterms:W3CDTF">2017-07-28T05:46:00Z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A3844540</vt:lpwstr>
  </property>
  <property fmtid="{D5CDD505-2E9C-101B-9397-08002B2CF9AE}" pid="4" name="Objective-Title">
    <vt:lpwstr>State Environmental Planning Policies</vt:lpwstr>
  </property>
  <property fmtid="{D5CDD505-2E9C-101B-9397-08002B2CF9AE}" pid="5" name="Objective-Comment">
    <vt:lpwstr/>
  </property>
  <property fmtid="{D5CDD505-2E9C-101B-9397-08002B2CF9AE}" pid="6" name="Objective-CreationStamp">
    <vt:filetime>2017-07-10T04:04:42Z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2017-07-10T04:04:42Z</vt:filetime>
  </property>
  <property fmtid="{D5CDD505-2E9C-101B-9397-08002B2CF9AE}" pid="10" name="Objective-ModificationStamp">
    <vt:filetime>2017-07-10T04:04:43Z</vt:filetime>
  </property>
  <property fmtid="{D5CDD505-2E9C-101B-9397-08002B2CF9AE}" pid="11" name="Objective-Owner">
    <vt:lpwstr>Katrina Handford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CORRESPONDENCE:Western (DP&amp;E):Western (Active):Orange City Council/10-0</vt:lpwstr>
  </property>
  <property fmtid="{D5CDD505-2E9C-101B-9397-08002B2CF9AE}" pid="13" name="Objective-Parent">
    <vt:lpwstr>Orange City Council/10-07-2017/Planning Proposal - Amendment 22 - Former Hospital Site/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17/09583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